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FDE" w:rsidRDefault="0021057A">
      <w:r>
        <w:t>大阪狭山市災害ボランティアネット　主催</w:t>
      </w:r>
    </w:p>
    <w:p w:rsidR="00DF4FDE" w:rsidRDefault="00DF4FDE">
      <w:pPr>
        <w:rPr>
          <w:rFonts w:hint="eastAsia"/>
        </w:rPr>
      </w:pPr>
      <w:r>
        <w:t>平成26年2月22日（土）PM2：30～4：30</w:t>
      </w:r>
    </w:p>
    <w:p w:rsidR="00504625" w:rsidRDefault="00DF4FDE">
      <w:r>
        <w:t>石巻市湊町</w:t>
      </w:r>
      <w:r w:rsidR="0083180E">
        <w:t>小</w:t>
      </w:r>
      <w:r>
        <w:t xml:space="preserve">学校避難所ドキュメンタリー映画鑑賞　</w:t>
      </w:r>
    </w:p>
    <w:p w:rsidR="00DF4FDE" w:rsidRDefault="00DF4FDE">
      <w:r>
        <w:t>さやかホール小ホールにて</w:t>
      </w:r>
    </w:p>
    <w:p w:rsidR="008C68DE" w:rsidRDefault="008C68DE">
      <w:pPr>
        <w:rPr>
          <w:rFonts w:hint="eastAsia"/>
        </w:rPr>
      </w:pPr>
    </w:p>
    <w:p w:rsidR="008C68DE" w:rsidRDefault="008C68DE">
      <w:r>
        <w:t>今、知ってほしいこと・・・</w:t>
      </w:r>
    </w:p>
    <w:p w:rsidR="008C68DE" w:rsidRDefault="008C68DE">
      <w:r>
        <w:t>災害が発生したとき、私たちには何ができるのでしょう？</w:t>
      </w:r>
    </w:p>
    <w:p w:rsidR="008C68DE" w:rsidRDefault="008C68DE">
      <w:pPr>
        <w:rPr>
          <w:rFonts w:hint="eastAsia"/>
        </w:rPr>
      </w:pPr>
      <w:r>
        <w:t>日頃の取り組みが、大きな力になります。</w:t>
      </w:r>
      <w:r w:rsidR="00016946">
        <w:t>大阪狭山市災害ボランティアネットの取り組み</w:t>
      </w:r>
    </w:p>
    <w:tbl>
      <w:tblPr>
        <w:tblStyle w:val="a3"/>
        <w:tblW w:w="10813" w:type="dxa"/>
        <w:tblLook w:val="04A0" w:firstRow="1" w:lastRow="0" w:firstColumn="1" w:lastColumn="0" w:noHBand="0" w:noVBand="1"/>
      </w:tblPr>
      <w:tblGrid>
        <w:gridCol w:w="5414"/>
        <w:gridCol w:w="5413"/>
      </w:tblGrid>
      <w:tr w:rsidR="00637A18" w:rsidTr="00FD5FFB">
        <w:trPr>
          <w:trHeight w:val="3164"/>
        </w:trPr>
        <w:tc>
          <w:tcPr>
            <w:tcW w:w="5407" w:type="dxa"/>
          </w:tcPr>
          <w:p w:rsidR="00DF4FDE" w:rsidRDefault="00DF4FDE" w:rsidP="003326C3">
            <w:pPr>
              <w:rPr>
                <w:rFonts w:hint="eastAsia"/>
              </w:rPr>
            </w:pPr>
            <w:r>
              <w:rPr>
                <w:noProof/>
              </w:rPr>
              <w:drawing>
                <wp:inline distT="0" distB="0" distL="0" distR="0" wp14:anchorId="24246B3C" wp14:editId="2DFF2A72">
                  <wp:extent cx="3226400" cy="2018581"/>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79037" cy="2051513"/>
                          </a:xfrm>
                          <a:prstGeom prst="rect">
                            <a:avLst/>
                          </a:prstGeom>
                        </pic:spPr>
                      </pic:pic>
                    </a:graphicData>
                  </a:graphic>
                </wp:inline>
              </w:drawing>
            </w:r>
          </w:p>
        </w:tc>
        <w:tc>
          <w:tcPr>
            <w:tcW w:w="5406" w:type="dxa"/>
          </w:tcPr>
          <w:p w:rsidR="0083180E" w:rsidRDefault="0083180E" w:rsidP="00247AA4">
            <w:pPr>
              <w:spacing w:line="0" w:lineRule="atLeast"/>
            </w:pPr>
            <w:r>
              <w:rPr>
                <w:rFonts w:hint="eastAsia"/>
              </w:rPr>
              <w:t>小学校が避難所になった</w:t>
            </w:r>
          </w:p>
          <w:p w:rsidR="00DF4FDE" w:rsidRDefault="0083180E" w:rsidP="00247AA4">
            <w:pPr>
              <w:spacing w:line="0" w:lineRule="atLeast"/>
            </w:pPr>
            <w:r>
              <w:rPr>
                <w:rFonts w:hint="eastAsia"/>
              </w:rPr>
              <w:t>石巻市湊町小学校避難場のヒューマンドキュメント</w:t>
            </w:r>
          </w:p>
          <w:p w:rsidR="0083180E" w:rsidRDefault="0083180E" w:rsidP="00247AA4">
            <w:pPr>
              <w:spacing w:line="0" w:lineRule="atLeast"/>
            </w:pPr>
            <w:r>
              <w:t>映画の鑑賞です。</w:t>
            </w:r>
          </w:p>
          <w:p w:rsidR="00FD5FFB" w:rsidRDefault="00FD5FFB" w:rsidP="00247AA4">
            <w:pPr>
              <w:spacing w:line="0" w:lineRule="atLeast"/>
              <w:rPr>
                <w:rFonts w:hint="eastAsia"/>
              </w:rPr>
            </w:pPr>
          </w:p>
          <w:p w:rsidR="0083180E" w:rsidRDefault="0083180E" w:rsidP="003326C3">
            <w:pPr>
              <w:spacing w:line="0" w:lineRule="atLeast"/>
            </w:pPr>
            <w:r>
              <w:t>下記のURLから予告編が</w:t>
            </w:r>
            <w:r w:rsidR="00247AA4">
              <w:t>観る事ができます。</w:t>
            </w:r>
          </w:p>
          <w:p w:rsidR="0083180E" w:rsidRDefault="00FD4600" w:rsidP="00FD5FFB">
            <w:pPr>
              <w:spacing w:line="0" w:lineRule="atLeast"/>
              <w:rPr>
                <w:sz w:val="20"/>
                <w:szCs w:val="20"/>
              </w:rPr>
            </w:pPr>
            <w:hyperlink r:id="rId5" w:history="1">
              <w:r w:rsidRPr="009F20D2">
                <w:rPr>
                  <w:rStyle w:val="a4"/>
                  <w:sz w:val="20"/>
                  <w:szCs w:val="20"/>
                </w:rPr>
                <w:t>http://www.youtube.com/watch?v=hiRLLNHXUV0</w:t>
              </w:r>
            </w:hyperlink>
          </w:p>
          <w:p w:rsidR="00FD4600" w:rsidRPr="0083180E" w:rsidRDefault="00FD4600" w:rsidP="00FD5FFB">
            <w:pPr>
              <w:spacing w:line="0" w:lineRule="atLeast"/>
              <w:rPr>
                <w:rFonts w:hint="eastAsia"/>
                <w:sz w:val="20"/>
                <w:szCs w:val="20"/>
              </w:rPr>
            </w:pPr>
            <w:r w:rsidRPr="00FD4600">
              <w:rPr>
                <w:sz w:val="20"/>
                <w:szCs w:val="20"/>
              </w:rPr>
              <w:t>http://www.youtube.com/watch?v=8WCnFlynGwE</w:t>
            </w:r>
          </w:p>
        </w:tc>
        <w:bookmarkStart w:id="0" w:name="_GoBack"/>
        <w:bookmarkEnd w:id="0"/>
      </w:tr>
      <w:tr w:rsidR="00637A18" w:rsidTr="00FD5FFB">
        <w:trPr>
          <w:trHeight w:val="4228"/>
        </w:trPr>
        <w:tc>
          <w:tcPr>
            <w:tcW w:w="5407" w:type="dxa"/>
          </w:tcPr>
          <w:p w:rsidR="00FD5FFB" w:rsidRDefault="00FD5FFB" w:rsidP="00FD5FFB">
            <w:pPr>
              <w:rPr>
                <w:rFonts w:hint="eastAsia"/>
              </w:rPr>
            </w:pPr>
            <w:r>
              <w:rPr>
                <w:noProof/>
              </w:rPr>
              <w:drawing>
                <wp:anchor distT="0" distB="0" distL="114300" distR="114300" simplePos="0" relativeHeight="251658240" behindDoc="0" locked="0" layoutInCell="1" allowOverlap="1" wp14:anchorId="6716E834" wp14:editId="74D703F4">
                  <wp:simplePos x="0" y="0"/>
                  <wp:positionH relativeFrom="column">
                    <wp:posOffset>57270</wp:posOffset>
                  </wp:positionH>
                  <wp:positionV relativeFrom="paragraph">
                    <wp:posOffset>239</wp:posOffset>
                  </wp:positionV>
                  <wp:extent cx="3208655" cy="24066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00431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8655" cy="2406650"/>
                          </a:xfrm>
                          <a:prstGeom prst="rect">
                            <a:avLst/>
                          </a:prstGeom>
                        </pic:spPr>
                      </pic:pic>
                    </a:graphicData>
                  </a:graphic>
                  <wp14:sizeRelH relativeFrom="margin">
                    <wp14:pctWidth>0</wp14:pctWidth>
                  </wp14:sizeRelH>
                  <wp14:sizeRelV relativeFrom="margin">
                    <wp14:pctHeight>0</wp14:pctHeight>
                  </wp14:sizeRelV>
                </wp:anchor>
              </w:drawing>
            </w:r>
            <w:r w:rsidR="003326C3">
              <w:rPr>
                <w:rFonts w:hint="eastAsia"/>
              </w:rPr>
              <w:t>総合受付の皆さん</w:t>
            </w:r>
          </w:p>
        </w:tc>
        <w:tc>
          <w:tcPr>
            <w:tcW w:w="5406" w:type="dxa"/>
          </w:tcPr>
          <w:p w:rsidR="003326C3" w:rsidRDefault="00FD5FFB" w:rsidP="00FD5FFB">
            <w:pPr>
              <w:rPr>
                <w:rFonts w:hint="eastAsia"/>
              </w:rPr>
            </w:pPr>
            <w:r>
              <w:rPr>
                <w:rFonts w:hint="eastAsia"/>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82910</wp:posOffset>
                  </wp:positionV>
                  <wp:extent cx="3096883" cy="2322810"/>
                  <wp:effectExtent l="0" t="0" r="8890" b="190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01131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6883" cy="2322810"/>
                          </a:xfrm>
                          <a:prstGeom prst="rect">
                            <a:avLst/>
                          </a:prstGeom>
                        </pic:spPr>
                      </pic:pic>
                    </a:graphicData>
                  </a:graphic>
                </wp:anchor>
              </w:drawing>
            </w:r>
            <w:r w:rsidR="003326C3">
              <w:t>各種団体受付</w:t>
            </w:r>
          </w:p>
        </w:tc>
      </w:tr>
      <w:tr w:rsidR="00637A18" w:rsidTr="00FD5FFB">
        <w:trPr>
          <w:trHeight w:val="4228"/>
        </w:trPr>
        <w:tc>
          <w:tcPr>
            <w:tcW w:w="5407" w:type="dxa"/>
          </w:tcPr>
          <w:p w:rsidR="003326C3" w:rsidRDefault="003326C3" w:rsidP="003326C3">
            <w:r>
              <w:rPr>
                <w:noProof/>
              </w:rPr>
              <w:drawing>
                <wp:inline distT="0" distB="0" distL="0" distR="0">
                  <wp:extent cx="2915729" cy="2186936"/>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S007316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1810" cy="2213999"/>
                          </a:xfrm>
                          <a:prstGeom prst="rect">
                            <a:avLst/>
                          </a:prstGeom>
                        </pic:spPr>
                      </pic:pic>
                    </a:graphicData>
                  </a:graphic>
                </wp:inline>
              </w:drawing>
            </w:r>
          </w:p>
          <w:p w:rsidR="00016946" w:rsidRDefault="00016946" w:rsidP="003326C3">
            <w:pPr>
              <w:rPr>
                <w:rFonts w:hint="eastAsia"/>
              </w:rPr>
            </w:pPr>
            <w:r>
              <w:t>防災グッズの紹介コーナ</w:t>
            </w:r>
          </w:p>
        </w:tc>
        <w:tc>
          <w:tcPr>
            <w:tcW w:w="5406" w:type="dxa"/>
          </w:tcPr>
          <w:p w:rsidR="00DF4FDE" w:rsidRDefault="003326C3">
            <w:r>
              <w:rPr>
                <w:rFonts w:hint="eastAsia"/>
                <w:noProof/>
              </w:rPr>
              <w:drawing>
                <wp:inline distT="0" distB="0" distL="0" distR="0">
                  <wp:extent cx="2891886" cy="2169052"/>
                  <wp:effectExtent l="0" t="0" r="381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0013154-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8747" cy="2196700"/>
                          </a:xfrm>
                          <a:prstGeom prst="rect">
                            <a:avLst/>
                          </a:prstGeom>
                        </pic:spPr>
                      </pic:pic>
                    </a:graphicData>
                  </a:graphic>
                </wp:inline>
              </w:drawing>
            </w:r>
          </w:p>
          <w:p w:rsidR="00016946" w:rsidRDefault="00016946">
            <w:pPr>
              <w:rPr>
                <w:rFonts w:hint="eastAsia"/>
              </w:rPr>
            </w:pPr>
            <w:r>
              <w:t>図書館グループの紹介コーナ</w:t>
            </w:r>
          </w:p>
        </w:tc>
      </w:tr>
      <w:tr w:rsidR="00637A18" w:rsidTr="00FD5FFB">
        <w:trPr>
          <w:trHeight w:val="4548"/>
        </w:trPr>
        <w:tc>
          <w:tcPr>
            <w:tcW w:w="5407" w:type="dxa"/>
          </w:tcPr>
          <w:p w:rsidR="00016946" w:rsidRDefault="00016946" w:rsidP="00016946">
            <w:pPr>
              <w:rPr>
                <w:rFonts w:hint="eastAsia"/>
              </w:rPr>
            </w:pPr>
            <w:r>
              <w:rPr>
                <w:rFonts w:hint="eastAsia"/>
              </w:rPr>
              <w:lastRenderedPageBreak/>
              <w:t>会場では要約筆記のボランティアの活動も</w:t>
            </w:r>
            <w:r>
              <w:rPr>
                <w:noProof/>
              </w:rPr>
              <w:drawing>
                <wp:anchor distT="0" distB="0" distL="114300" distR="114300" simplePos="0" relativeHeight="251660288" behindDoc="0" locked="0" layoutInCell="1" allowOverlap="1">
                  <wp:simplePos x="0" y="0"/>
                  <wp:positionH relativeFrom="column">
                    <wp:posOffset>-2744</wp:posOffset>
                  </wp:positionH>
                  <wp:positionV relativeFrom="paragraph">
                    <wp:posOffset>19529</wp:posOffset>
                  </wp:positionV>
                  <wp:extent cx="3300831" cy="2475781"/>
                  <wp:effectExtent l="0" t="0" r="0" b="127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S0173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831" cy="2475781"/>
                          </a:xfrm>
                          <a:prstGeom prst="rect">
                            <a:avLst/>
                          </a:prstGeom>
                        </pic:spPr>
                      </pic:pic>
                    </a:graphicData>
                  </a:graphic>
                </wp:anchor>
              </w:drawing>
            </w:r>
          </w:p>
        </w:tc>
        <w:tc>
          <w:tcPr>
            <w:tcW w:w="5406" w:type="dxa"/>
          </w:tcPr>
          <w:p w:rsidR="003326C3" w:rsidRDefault="00016946" w:rsidP="00016946">
            <w:pPr>
              <w:rPr>
                <w:rFonts w:hint="eastAsia"/>
              </w:rPr>
            </w:pPr>
            <w:r>
              <w:rPr>
                <w:rFonts w:hint="eastAsia"/>
              </w:rPr>
              <w:t>映画鑑賞もところどころで手話サポートも</w:t>
            </w:r>
            <w:r>
              <w:rPr>
                <w:noProof/>
              </w:rPr>
              <w:drawing>
                <wp:anchor distT="0" distB="0" distL="114300" distR="114300" simplePos="0" relativeHeight="251659264" behindDoc="0" locked="0" layoutInCell="1" allowOverlap="1">
                  <wp:simplePos x="0" y="0"/>
                  <wp:positionH relativeFrom="column">
                    <wp:posOffset>-51938</wp:posOffset>
                  </wp:positionH>
                  <wp:positionV relativeFrom="paragraph">
                    <wp:posOffset>19529</wp:posOffset>
                  </wp:positionV>
                  <wp:extent cx="3300095" cy="2475230"/>
                  <wp:effectExtent l="0" t="0" r="0" b="12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S0253202-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1082" cy="2475970"/>
                          </a:xfrm>
                          <a:prstGeom prst="rect">
                            <a:avLst/>
                          </a:prstGeom>
                        </pic:spPr>
                      </pic:pic>
                    </a:graphicData>
                  </a:graphic>
                  <wp14:sizeRelH relativeFrom="margin">
                    <wp14:pctWidth>0</wp14:pctWidth>
                  </wp14:sizeRelH>
                  <wp14:sizeRelV relativeFrom="margin">
                    <wp14:pctHeight>0</wp14:pctHeight>
                  </wp14:sizeRelV>
                </wp:anchor>
              </w:drawing>
            </w:r>
          </w:p>
        </w:tc>
      </w:tr>
      <w:tr w:rsidR="00637A18" w:rsidTr="00FD5FFB">
        <w:trPr>
          <w:trHeight w:val="4575"/>
        </w:trPr>
        <w:tc>
          <w:tcPr>
            <w:tcW w:w="5407" w:type="dxa"/>
          </w:tcPr>
          <w:p w:rsidR="00016946" w:rsidRDefault="005968C6" w:rsidP="00016946">
            <w:pPr>
              <w:rPr>
                <w:rFonts w:hint="eastAsia"/>
              </w:rPr>
            </w:pPr>
            <w:r>
              <w:rPr>
                <w:rFonts w:hint="eastAsia"/>
              </w:rPr>
              <w:t>鑑賞会が終了しての会場の様子</w:t>
            </w:r>
            <w:r w:rsidR="00F45E55">
              <w:rPr>
                <w:rFonts w:hint="eastAsia"/>
                <w:noProof/>
              </w:rPr>
              <w:drawing>
                <wp:anchor distT="0" distB="0" distL="114300" distR="114300" simplePos="0" relativeHeight="251661312" behindDoc="0" locked="0" layoutInCell="1" allowOverlap="1">
                  <wp:simplePos x="0" y="0"/>
                  <wp:positionH relativeFrom="column">
                    <wp:posOffset>-54610</wp:posOffset>
                  </wp:positionH>
                  <wp:positionV relativeFrom="paragraph">
                    <wp:posOffset>19050</wp:posOffset>
                  </wp:positionV>
                  <wp:extent cx="3225800" cy="241935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S02632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5800" cy="2419350"/>
                          </a:xfrm>
                          <a:prstGeom prst="rect">
                            <a:avLst/>
                          </a:prstGeom>
                        </pic:spPr>
                      </pic:pic>
                    </a:graphicData>
                  </a:graphic>
                  <wp14:sizeRelH relativeFrom="margin">
                    <wp14:pctWidth>0</wp14:pctWidth>
                  </wp14:sizeRelH>
                  <wp14:sizeRelV relativeFrom="margin">
                    <wp14:pctHeight>0</wp14:pctHeight>
                  </wp14:sizeRelV>
                </wp:anchor>
              </w:drawing>
            </w:r>
          </w:p>
        </w:tc>
        <w:tc>
          <w:tcPr>
            <w:tcW w:w="5406" w:type="dxa"/>
          </w:tcPr>
          <w:p w:rsidR="00DF4FDE" w:rsidRDefault="00637A18">
            <w:r>
              <w:rPr>
                <w:rFonts w:hint="eastAsia"/>
                <w:noProof/>
              </w:rPr>
              <w:drawing>
                <wp:inline distT="0" distB="0" distL="0" distR="0" wp14:anchorId="7811B246" wp14:editId="59F12036">
                  <wp:extent cx="3203970" cy="25032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S00132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431" cy="2524690"/>
                          </a:xfrm>
                          <a:prstGeom prst="rect">
                            <a:avLst/>
                          </a:prstGeom>
                        </pic:spPr>
                      </pic:pic>
                    </a:graphicData>
                  </a:graphic>
                </wp:inline>
              </w:drawing>
            </w:r>
          </w:p>
          <w:p w:rsidR="005968C6" w:rsidRDefault="005968C6">
            <w:pPr>
              <w:rPr>
                <w:rFonts w:hint="eastAsia"/>
              </w:rPr>
            </w:pPr>
            <w:r>
              <w:t>参加のおみやげにいただいた袋とアルファー米</w:t>
            </w:r>
          </w:p>
        </w:tc>
      </w:tr>
      <w:tr w:rsidR="00637A18" w:rsidTr="00FD5FFB">
        <w:trPr>
          <w:trHeight w:val="5363"/>
        </w:trPr>
        <w:tc>
          <w:tcPr>
            <w:tcW w:w="5407" w:type="dxa"/>
          </w:tcPr>
          <w:p w:rsidR="00DF4FDE" w:rsidRDefault="00637A18">
            <w:pPr>
              <w:rPr>
                <w:rFonts w:hint="eastAsia"/>
              </w:rPr>
            </w:pPr>
            <w:r>
              <w:rPr>
                <w:rFonts w:hint="eastAsia"/>
                <w:noProof/>
              </w:rPr>
              <w:drawing>
                <wp:anchor distT="0" distB="0" distL="114300" distR="114300" simplePos="0" relativeHeight="251662336" behindDoc="0" locked="0" layoutInCell="1" allowOverlap="1">
                  <wp:simplePos x="0" y="0"/>
                  <wp:positionH relativeFrom="column">
                    <wp:posOffset>-3175</wp:posOffset>
                  </wp:positionH>
                  <wp:positionV relativeFrom="paragraph">
                    <wp:posOffset>51435</wp:posOffset>
                  </wp:positionV>
                  <wp:extent cx="2874010" cy="2907030"/>
                  <wp:effectExtent l="0" t="0" r="254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S00232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4010" cy="2907030"/>
                          </a:xfrm>
                          <a:prstGeom prst="rect">
                            <a:avLst/>
                          </a:prstGeom>
                        </pic:spPr>
                      </pic:pic>
                    </a:graphicData>
                  </a:graphic>
                  <wp14:sizeRelH relativeFrom="margin">
                    <wp14:pctWidth>0</wp14:pctWidth>
                  </wp14:sizeRelH>
                  <wp14:sizeRelV relativeFrom="margin">
                    <wp14:pctHeight>0</wp14:pctHeight>
                  </wp14:sizeRelV>
                </wp:anchor>
              </w:drawing>
            </w:r>
          </w:p>
        </w:tc>
        <w:tc>
          <w:tcPr>
            <w:tcW w:w="5406" w:type="dxa"/>
          </w:tcPr>
          <w:p w:rsidR="00DF4FDE" w:rsidRPr="00247AA4" w:rsidRDefault="00637A18" w:rsidP="00247AA4">
            <w:pPr>
              <w:spacing w:line="0" w:lineRule="atLeast"/>
              <w:rPr>
                <w:b/>
                <w:sz w:val="24"/>
                <w:szCs w:val="24"/>
              </w:rPr>
            </w:pPr>
            <w:r w:rsidRPr="00247AA4">
              <w:rPr>
                <w:rFonts w:hint="eastAsia"/>
                <w:b/>
                <w:sz w:val="24"/>
                <w:szCs w:val="24"/>
              </w:rPr>
              <w:t>災害ボランティアネットとは</w:t>
            </w:r>
          </w:p>
          <w:p w:rsidR="00637A18" w:rsidRDefault="00637A18" w:rsidP="00247AA4">
            <w:pPr>
              <w:spacing w:line="0" w:lineRule="atLeast"/>
            </w:pPr>
            <w:r>
              <w:t>”災害”というキーワードを基に、希薄化している地域コミュニティを再生し、日頃からのご近所ネットワークを構築するため、また、避難所や災害ボランティアセンターセンターが円滑に運用できるよう地域に根ざした活動を進めている団体が集まり「災害ボランティアネット」を</w:t>
            </w:r>
            <w:r w:rsidR="00247AA4">
              <w:t>立ち上げています。</w:t>
            </w:r>
          </w:p>
          <w:p w:rsidR="00247AA4" w:rsidRDefault="00247AA4" w:rsidP="00247AA4">
            <w:pPr>
              <w:spacing w:line="0" w:lineRule="atLeast"/>
            </w:pPr>
            <w:r>
              <w:rPr>
                <w:rFonts w:hint="eastAsia"/>
              </w:rPr>
              <w:t>災害ボランティアネットでは３つの部会を設置し、普段から各構成団体の連携・ネットワークづくりを進め、人材の養成や防災訓練等を実施します。さらに、</w:t>
            </w:r>
          </w:p>
          <w:p w:rsidR="00247AA4" w:rsidRDefault="00247AA4" w:rsidP="00FD5FFB">
            <w:pPr>
              <w:spacing w:line="0" w:lineRule="atLeast"/>
              <w:rPr>
                <w:rFonts w:hint="eastAsia"/>
              </w:rPr>
            </w:pPr>
            <w:r>
              <w:t>他の公的機関やNPOとも密接に連携を進めます。</w:t>
            </w:r>
          </w:p>
        </w:tc>
      </w:tr>
    </w:tbl>
    <w:p w:rsidR="00DF4FDE" w:rsidRDefault="00DF4FDE" w:rsidP="00FD5FFB">
      <w:pPr>
        <w:rPr>
          <w:rFonts w:hint="eastAsia"/>
        </w:rPr>
      </w:pPr>
    </w:p>
    <w:sectPr w:rsidR="00DF4FDE" w:rsidSect="0021057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57A"/>
    <w:rsid w:val="00016946"/>
    <w:rsid w:val="0021057A"/>
    <w:rsid w:val="00247AA4"/>
    <w:rsid w:val="003326C3"/>
    <w:rsid w:val="00504625"/>
    <w:rsid w:val="005968C6"/>
    <w:rsid w:val="00637A18"/>
    <w:rsid w:val="0083180E"/>
    <w:rsid w:val="008C68DE"/>
    <w:rsid w:val="00DF4FDE"/>
    <w:rsid w:val="00F45E55"/>
    <w:rsid w:val="00FD4600"/>
    <w:rsid w:val="00FD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7B9B5C20-8BB0-4F45-BA16-96F9EA02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メイリオ" w:eastAsia="メイリオ" w:hAnsi="メイリオ"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4F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D46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youtube.com/watch?v=hiRLLNHXUV0"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114</Words>
  <Characters>653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氏川誠</dc:creator>
  <cp:keywords/>
  <dc:description/>
  <cp:lastModifiedBy>氏川誠</cp:lastModifiedBy>
  <cp:revision>2</cp:revision>
  <dcterms:created xsi:type="dcterms:W3CDTF">2014-02-22T23:05:00Z</dcterms:created>
  <dcterms:modified xsi:type="dcterms:W3CDTF">2014-02-23T01:14:00Z</dcterms:modified>
</cp:coreProperties>
</file>